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7" w:rsidRDefault="00BC4047" w:rsidP="00BC4047">
      <w:pPr>
        <w:pStyle w:val="NormalWeb"/>
      </w:pPr>
      <w:r>
        <w:rPr>
          <w:rStyle w:val="Gl"/>
        </w:rPr>
        <w:t>GÜNLÜK/HAFTALIK KİRALIK DAİRE/MESKEN SÖZLEŞMESİ</w:t>
      </w:r>
    </w:p>
    <w:p w:rsidR="00BC4047" w:rsidRDefault="00BC4047" w:rsidP="00BC4047">
      <w:pPr>
        <w:pStyle w:val="NormalWeb"/>
      </w:pPr>
      <w:r>
        <w:rPr>
          <w:rStyle w:val="Gl"/>
        </w:rPr>
        <w:t>Madde 1</w:t>
      </w:r>
      <w:r>
        <w:t> - GENEL KOŞULLAR</w:t>
      </w:r>
      <w:r>
        <w:br/>
        <w:t>a - Kiralayan mülkiyetinde bulunana evi aşağıda geniş bir şekilde açıklanacak koşullara uyulması şartıyla kiracıya önceden saptanan süre için kiralamıştır. Kiracı, bu sözleşmeyi imzalamakla daireyi hasarsız eksik olmadan tüm aksesuarları ile sağlam teslim aldığını sözleşmede yazılı olan gün ve saatte aksine bir anlaşmaya varılmadıysa, kiraladığı gibi teslim etmeyi kabul etmiştir.</w:t>
      </w:r>
    </w:p>
    <w:p w:rsidR="00BC4047" w:rsidRDefault="00BC4047" w:rsidP="00BC4047">
      <w:pPr>
        <w:pStyle w:val="NormalWeb"/>
      </w:pPr>
      <w:r>
        <w:br/>
      </w:r>
      <w:proofErr w:type="gramStart"/>
      <w:r>
        <w:t>b</w:t>
      </w:r>
      <w:proofErr w:type="gramEnd"/>
      <w:r>
        <w:t xml:space="preserve"> - Aşağıda sayılan durumlarda kiracı daireyi hiçbir şekilde kullanmayacağını, öncelikle kabul eder.</w:t>
      </w:r>
      <w:r>
        <w:br/>
        <w:t>1) Gümrük Yasaları, T.C. Kanunu ve diğer yasalarca bulundurulması suç sayılan her türlü eşyanın taşınması ve diğer gayri kanuni işlerde,</w:t>
      </w:r>
      <w:r>
        <w:br/>
        <w:t>2) Ödeme şekli ne olursa olsun, kiralayanın izni olmaksızın dairenin 3. Kişilere ister yazılı ister sözlü sözleşme ile ivaz karşılığında kiraya verilmesinde.</w:t>
      </w:r>
      <w:r>
        <w:br/>
        <w:t>3) Sözleşme gereği kişi sayısının üstünde misafir veya şahsın kiralanan dairede ikametinde bulundurulmasında.</w:t>
      </w:r>
      <w:r>
        <w:br/>
        <w:t>4) Kiralanan dairenin konaklama haricinde başka bir amaçla kullanılmasında.</w:t>
      </w:r>
    </w:p>
    <w:p w:rsidR="00BC4047" w:rsidRDefault="00BC4047" w:rsidP="00BC4047">
      <w:pPr>
        <w:pStyle w:val="NormalWeb"/>
      </w:pPr>
      <w:r>
        <w:br/>
      </w:r>
      <w:proofErr w:type="gramStart"/>
      <w:r>
        <w:t>c</w:t>
      </w:r>
      <w:proofErr w:type="gramEnd"/>
      <w:r>
        <w:t xml:space="preserve"> - Sözleşmenin düzenlenmiş olduğu sırada kiracının 18 yaşını doldurmuş, nüfus kağıdı veya pasaportunun ibrası gereklidir. Kiracı kiraladığı evin güvenliğini sağlayacak biçimde kapalı ve kilitli olarak terk etmek yükümlüdür. Hırsızlık veya kaybolma halinde kayıplar bulunamazsa kiralayan dilerse kiracının 2. Maddede imzaladığı ve söz konusu edilen teminat senedini kaybolan eşyaların değeri oranında kullanma hakkına sahiptir.</w:t>
      </w:r>
    </w:p>
    <w:p w:rsidR="00BC4047" w:rsidRDefault="00BC4047" w:rsidP="00BC4047">
      <w:pPr>
        <w:pStyle w:val="NormalWeb"/>
      </w:pPr>
      <w:r>
        <w:br/>
      </w:r>
      <w:proofErr w:type="gramStart"/>
      <w:r>
        <w:t>d</w:t>
      </w:r>
      <w:proofErr w:type="gramEnd"/>
      <w:r>
        <w:t xml:space="preserve"> - Kiralayan bir sebep göstermek ve tazminat ödemek zorunda olmaksızın sözleşmeyi dilediği zaman fesih edebileceği gibi uzatmaktan da kaçınabilir. Taraflar arasında yazılı olarak karşılaştırılmadıkça hüküm ve şartlardaki herhangi bir ilave ve değişiklik hükümsüzdür.</w:t>
      </w:r>
    </w:p>
    <w:p w:rsidR="00BC4047" w:rsidRDefault="00BC4047" w:rsidP="00BC4047">
      <w:pPr>
        <w:pStyle w:val="NormalWeb"/>
      </w:pPr>
      <w:r>
        <w:br/>
      </w:r>
      <w:proofErr w:type="gramStart"/>
      <w:r>
        <w:t>e</w:t>
      </w:r>
      <w:proofErr w:type="gramEnd"/>
      <w:r>
        <w:t>- Kiracı ve kiralayan arasındaki anlaşmazlıklar İzmir Mahkemeleri ve İcra Dairelerinde Türk hukukuna göre çözülecektir.</w:t>
      </w:r>
    </w:p>
    <w:p w:rsidR="00BC4047" w:rsidRDefault="00BC4047" w:rsidP="00BC4047">
      <w:pPr>
        <w:pStyle w:val="NormalWeb"/>
      </w:pPr>
      <w:r>
        <w:br/>
      </w:r>
      <w:proofErr w:type="gramStart"/>
      <w:r>
        <w:t>f</w:t>
      </w:r>
      <w:proofErr w:type="gramEnd"/>
      <w:r>
        <w:t>- Kiracı hiçbir şekilde sözleşmeden doğan hakları yada evin içindeki donanım ve gereçleri devir, temlik ve terhin edemez ve bunları kiralayana zarar verecek biçimde kullanamaz. Bu taahhüde aykırılık kiralayana derhal evin geri vermesini herhangi bir sebeple ve herhangi bir ödeme yapmadan talep hakkını verir.</w:t>
      </w:r>
    </w:p>
    <w:p w:rsidR="00BC4047" w:rsidRDefault="00BC4047" w:rsidP="00BC4047">
      <w:pPr>
        <w:pStyle w:val="NormalWeb"/>
      </w:pPr>
      <w:r>
        <w:br/>
      </w:r>
      <w:proofErr w:type="gramStart"/>
      <w:r>
        <w:t>g</w:t>
      </w:r>
      <w:proofErr w:type="gramEnd"/>
      <w:r>
        <w:t xml:space="preserve"> - Kiracının taahhüt ettiği süreden önce çıkması durumumda, 5 gün önceden haber verilmesi halinde geri kalan günler kiracıya iade edilir.</w:t>
      </w:r>
    </w:p>
    <w:p w:rsidR="00BC4047" w:rsidRDefault="00BC4047" w:rsidP="00BC4047">
      <w:pPr>
        <w:pStyle w:val="NormalWeb"/>
      </w:pPr>
      <w:r>
        <w:br/>
      </w:r>
      <w:proofErr w:type="gramStart"/>
      <w:r>
        <w:t>h</w:t>
      </w:r>
      <w:proofErr w:type="gramEnd"/>
      <w:r>
        <w:t xml:space="preserve"> - Evden bazı eşyaların çalınması (</w:t>
      </w:r>
      <w:proofErr w:type="spellStart"/>
      <w:r>
        <w:t>Tv</w:t>
      </w:r>
      <w:proofErr w:type="spellEnd"/>
      <w:r>
        <w:t xml:space="preserve">, Uydu Alıcı, Yatak, Yorgan, Mutfak Eşyası, Mobilya, Klima </w:t>
      </w:r>
      <w:proofErr w:type="spellStart"/>
      <w:r>
        <w:t>v.b</w:t>
      </w:r>
      <w:proofErr w:type="spellEnd"/>
      <w:r>
        <w:t xml:space="preserve">. gibi) halinde ortaya çıkacak zarar sigorta kapsamı dışındadır ve kiracının </w:t>
      </w:r>
      <w:r>
        <w:lastRenderedPageBreak/>
        <w:t>sorumluluğu altındadır. Kiracının kusuru oranında kiralayan zararını kiracıdan talep hakkını mahfuz tutar.</w:t>
      </w:r>
    </w:p>
    <w:p w:rsidR="00BC4047" w:rsidRDefault="00BC4047" w:rsidP="00BC4047">
      <w:pPr>
        <w:pStyle w:val="NormalWeb"/>
      </w:pPr>
      <w:r>
        <w:br/>
      </w:r>
      <w:r>
        <w:rPr>
          <w:rStyle w:val="Gl"/>
        </w:rPr>
        <w:t>Madde 2</w:t>
      </w:r>
      <w:r>
        <w:t> - ÖDEME: Sözleşmenin düzenlenmesi sırasında birinci sayfada adı geçen daireye teminat olarak alınan senedin kira bitiminde aslının kiralayana teslim edilmesi mecburidir. Senedin geçerli olması yalnız yukarıda söz konusu edilen durumlarda, ödememe durumu ve zararlarda eşyaların ve kira bedelinin değeri oranında geçerlidir.</w:t>
      </w:r>
    </w:p>
    <w:p w:rsidR="00BC4047" w:rsidRDefault="00BC4047" w:rsidP="00BC4047">
      <w:pPr>
        <w:pStyle w:val="NormalWeb"/>
      </w:pPr>
      <w:r>
        <w:br/>
      </w:r>
      <w:r>
        <w:rPr>
          <w:rStyle w:val="Gl"/>
        </w:rPr>
        <w:t>Madde 3</w:t>
      </w:r>
      <w:r>
        <w:t xml:space="preserve"> - Kira Bedeli Günlük Net; </w:t>
      </w:r>
      <w:proofErr w:type="gramStart"/>
      <w:r>
        <w:t>…………………………</w:t>
      </w:r>
      <w:proofErr w:type="gramEnd"/>
      <w:r>
        <w:t>TL’dir. Kiralanan gayrimenkul eşyalarıyla birlikte mesken olarak kiralanmıştır. Bu bedel sözleşmenin imzası ile birlikte kiralayanın banka hesabına yatırılır veya makbuz karşılığı elden nakit olarak ödenir. Kira bedeli olarak tahsil edilen bu miktarın vergi ve stopajları kiralayana aittir. Her beş günde bir kiralananı temizlemek kiralayanın sorumluluğundadır. Ayrıca Kiracı ödeyeceği kira bedeli haricinde (hasar ve zararlar hariç) başka hiçbir ödeme yapmayacaktır.</w:t>
      </w:r>
    </w:p>
    <w:p w:rsidR="00BC4047" w:rsidRDefault="00BC4047" w:rsidP="00BC4047">
      <w:pPr>
        <w:pStyle w:val="NormalWeb"/>
      </w:pPr>
      <w:r>
        <w:br/>
      </w:r>
      <w:r>
        <w:rPr>
          <w:rStyle w:val="Gl"/>
        </w:rPr>
        <w:t>Madde 4</w:t>
      </w:r>
      <w:r>
        <w:t> - Ön Rezervasyonda kiralama bedelinin %20 si rezervasyonun yapıldığı tarihte. Geriye kalan %80 si ise kiralama tarihinin başlangıcında tahsil edilir. Rezervasyonlar sözleşme yapılıp ön ödemeleri alındıktan sonra müşteriye konfirme edilir.</w:t>
      </w:r>
    </w:p>
    <w:p w:rsidR="00BC4047" w:rsidRDefault="00BC4047" w:rsidP="00BC4047">
      <w:pPr>
        <w:pStyle w:val="NormalWeb"/>
      </w:pPr>
      <w:r>
        <w:br/>
      </w:r>
      <w:r>
        <w:rPr>
          <w:rStyle w:val="Gl"/>
        </w:rPr>
        <w:t>Madde 5</w:t>
      </w:r>
      <w:r>
        <w:t> - Kiralanan; bu sözleşme ekindeki yazılı eşyalarla birlikte eksiksiz, temiz, bakımlı olarak kiracıya teslim edilmiştir. Kiracı eşyaların teslim alındığındaki yeniliği ve temizliğinde kiralayana teslim etmekle sorumludur.</w:t>
      </w:r>
    </w:p>
    <w:p w:rsidR="00BC4047" w:rsidRDefault="00BC4047" w:rsidP="00BC4047">
      <w:pPr>
        <w:pStyle w:val="NormalWeb"/>
      </w:pPr>
      <w:r>
        <w:br/>
      </w:r>
      <w:r>
        <w:rPr>
          <w:rStyle w:val="Gl"/>
        </w:rPr>
        <w:t>Madde 6</w:t>
      </w:r>
      <w:r>
        <w:t xml:space="preserve"> - Kiracı; taşınmazda veya eşyalarda meydana gelecek hasarı / zararı tazminle mükelleftir. Zararı / Hasarı tazmin eden Sigorta şirketinin ya da kiralayanın kendisine yapacağı </w:t>
      </w:r>
      <w:proofErr w:type="spellStart"/>
      <w:r>
        <w:t>rücuyu</w:t>
      </w:r>
      <w:proofErr w:type="spellEnd"/>
      <w:r>
        <w:t xml:space="preserve"> peşinen kabul etmiştir.</w:t>
      </w:r>
    </w:p>
    <w:p w:rsidR="00BC4047" w:rsidRDefault="00BC4047" w:rsidP="00BC4047">
      <w:pPr>
        <w:pStyle w:val="NormalWeb"/>
      </w:pPr>
      <w:r>
        <w:br/>
      </w:r>
      <w:r>
        <w:rPr>
          <w:rStyle w:val="Gl"/>
        </w:rPr>
        <w:t>Madde 7</w:t>
      </w:r>
      <w:r>
        <w:t> - Kiracı sözleşme süresinin uzatılmasını isterse; uzatılacak kira süresini ve günlük kira miktarını içeren yeni kontrat imzalamak zorundadır. Yeni kontrat imzalanmamış ancak taşınmazı emrine amade rezerve tutmuş ise; rezerve tutulduğu zamanın tamamını içeren kira bedeli karşılığı kadar bedeli kiralayana ödeyecektir. Yeni kira sözleşmesinin imzalanmamış olması bu sözleşmenin kendisini yenilediği manasında yorumlanamaz.</w:t>
      </w:r>
    </w:p>
    <w:p w:rsidR="00BC4047" w:rsidRDefault="00BC4047" w:rsidP="00BC4047">
      <w:pPr>
        <w:pStyle w:val="NormalWeb"/>
      </w:pPr>
      <w:r>
        <w:br/>
      </w:r>
      <w:r>
        <w:rPr>
          <w:rStyle w:val="Gl"/>
        </w:rPr>
        <w:t>Madde 8</w:t>
      </w:r>
      <w:r>
        <w:t> - Kiracı; taşınmazın diğer katlarında kendisinden başkaca kiracıların varlığını bildiğini ve onları herhangi bir surette rahatsız etmeyeceğini, komşuluk hukuku kurallarına uygun davranacağını, davranmadığı takdirde meydana gelecek hukuki ve cezai sorumluluğun kendisinde olduğunu taahhüt eder. Kiralayan bedeli geri ödemeksizin kiracıyı tek taraflı sözleşme feshi ile daireden çıkartabilir.</w:t>
      </w:r>
      <w:r>
        <w:br/>
      </w:r>
      <w:r>
        <w:br/>
      </w:r>
      <w:r>
        <w:rPr>
          <w:rStyle w:val="Gl"/>
        </w:rPr>
        <w:t>Madde 9</w:t>
      </w:r>
      <w:r>
        <w:t xml:space="preserve"> - Dairede yasa dışı, izinsiz toplantı, gazino, kumar çekiliş </w:t>
      </w:r>
      <w:proofErr w:type="spellStart"/>
      <w:r>
        <w:t>v.b</w:t>
      </w:r>
      <w:proofErr w:type="spellEnd"/>
      <w:r>
        <w:t xml:space="preserve">. kanun hükmünce yasaklanmış faaliyetlerde bulunamaz. Aksi takdirde oluşabilecek herhangi bir cezai durumda (kapatma, mühürlenmesi, faaliyetin durdurulması, kiralanamaması gibi) ev ya da evlerin kapalı kaldığı süre günlük kiralama bedeli üzerinden hesaplanarak kiracıdan alınacağını kiracı </w:t>
      </w:r>
      <w:r>
        <w:lastRenderedPageBreak/>
        <w:t>peşinen kabul etmiştir. Ayrıca Kiracı kiraladığı dairede meydana gelebilecek her türlü hadiseden kendisi sorumludur. İlgili mahkemelere işlenen suçun tamamı ile kendisine ait olduğunu TAAHHÜT edip imza atarak kabul etmiştir.</w:t>
      </w:r>
      <w:r>
        <w:br/>
      </w:r>
      <w:r>
        <w:br/>
      </w:r>
      <w:r>
        <w:rPr>
          <w:rStyle w:val="Gl"/>
        </w:rPr>
        <w:t>Madde 10</w:t>
      </w:r>
      <w:r>
        <w:t> - Mücbir sebeplerden dolayı bina ve daire kullanılamaz veya kullanmaya izin verilmezse kiralayan kiracıyı tek taraflı olarak daireden çıkartabilir. Bu durumda kiracı hiçbir hak talebinde bulunamaz.</w:t>
      </w:r>
    </w:p>
    <w:p w:rsidR="00BC4047" w:rsidRDefault="00BC4047" w:rsidP="00BC4047">
      <w:pPr>
        <w:pStyle w:val="NormalWeb"/>
      </w:pPr>
      <w:r>
        <w:br/>
      </w:r>
      <w:r>
        <w:rPr>
          <w:rStyle w:val="Gl"/>
        </w:rPr>
        <w:t>Madde 11</w:t>
      </w:r>
      <w:r>
        <w:t> - Kiracı; kendisine tahsis edilen internet hattından herhangi bir şekilde suç teşkil edecek eylemleri işlemeyeceğini, işlediği takdirde bundan dolayı meydana gelecek hukuki ve cezai sorumluluğu kabul ettiğini taahhüt eder.</w:t>
      </w:r>
    </w:p>
    <w:p w:rsidR="00BC4047" w:rsidRDefault="00BC4047" w:rsidP="00BC4047">
      <w:pPr>
        <w:pStyle w:val="NormalWeb"/>
      </w:pPr>
      <w:r>
        <w:br/>
      </w:r>
      <w:r>
        <w:rPr>
          <w:rStyle w:val="Gl"/>
        </w:rPr>
        <w:t>Madde 12</w:t>
      </w:r>
      <w:r>
        <w:t> - Kiracı; kendisine tahsis edilen bütün demirbaş eşyalar / olağan kullanıma sunulmuş elektrikli / elektronik aletler / konaklama – dinlenme üniteleri ile elektrik ve suyu hasar / zarar meydana getirecek şekilde kullanmayacağını taahhüt eder.</w:t>
      </w:r>
    </w:p>
    <w:p w:rsidR="00BC4047" w:rsidRDefault="00BC4047" w:rsidP="00BC4047">
      <w:pPr>
        <w:pStyle w:val="NormalWeb"/>
      </w:pPr>
      <w:r>
        <w:br/>
      </w:r>
      <w:r>
        <w:rPr>
          <w:rStyle w:val="Gl"/>
        </w:rPr>
        <w:t>Madde 13</w:t>
      </w:r>
      <w:r>
        <w:t> - Kiracı; taşınmazın genel görünümü ya da fonksiyonlarında herhangi bir değişiklik yapamaz. Kendisine sunulduğu şekilde kira sözleşmesinin bitimine kadar kullanabilir.</w:t>
      </w:r>
    </w:p>
    <w:p w:rsidR="00BC4047" w:rsidRDefault="00BC4047" w:rsidP="00BC4047">
      <w:pPr>
        <w:pStyle w:val="NormalWeb"/>
      </w:pPr>
      <w:r>
        <w:br/>
      </w:r>
      <w:r>
        <w:rPr>
          <w:rStyle w:val="Gl"/>
        </w:rPr>
        <w:t>Madde 14</w:t>
      </w:r>
      <w:r>
        <w:t> - Kiracı şahsına ait özel mücevher, para, döviz ve takı cinsinden tüm değerli eşyalarından sorumludur. Kiralayan daire ya da bina çevresinde oluşabilecek çalınma kaza kaybolma gibi durumlardan hiçbir şekilde sorumlu tutulamaz.</w:t>
      </w:r>
    </w:p>
    <w:p w:rsidR="00BC4047" w:rsidRDefault="00BC4047" w:rsidP="00BC4047">
      <w:pPr>
        <w:pStyle w:val="NormalWeb"/>
      </w:pPr>
      <w:r>
        <w:br/>
      </w:r>
      <w:r>
        <w:rPr>
          <w:rStyle w:val="Gl"/>
        </w:rPr>
        <w:t>Madde 15</w:t>
      </w:r>
      <w:r>
        <w:t> - Kiracı günlük haftalık ve aylık kiralamada daireyi kiralık emlak statüsünde kiralamıştır. Bu süre içerisinde yapılan sözleşme uyarınca dairede emlak kiracısı olarak ikamet etmektedir. İkamet bildirimi ve diğer resmi işlemlerden kiracı sorumludur.</w:t>
      </w:r>
    </w:p>
    <w:p w:rsidR="00BC4047" w:rsidRDefault="00BC4047" w:rsidP="00BC4047">
      <w:pPr>
        <w:pStyle w:val="NormalWeb"/>
      </w:pPr>
      <w:r>
        <w:br/>
      </w:r>
      <w:r>
        <w:rPr>
          <w:rStyle w:val="Gl"/>
        </w:rPr>
        <w:t>Madde 16</w:t>
      </w:r>
      <w:r>
        <w:t> - Kiralama tarihinden 15 gün öncesine kadar iptal edilen rezervasyonlarda alınan kaparo iade edilmez.</w:t>
      </w:r>
    </w:p>
    <w:p w:rsidR="00BC4047" w:rsidRDefault="00BC4047" w:rsidP="00BC4047">
      <w:pPr>
        <w:pStyle w:val="NormalWeb"/>
      </w:pPr>
      <w:r>
        <w:br/>
      </w:r>
      <w:r>
        <w:rPr>
          <w:rStyle w:val="Gl"/>
        </w:rPr>
        <w:t>Madde 17</w:t>
      </w:r>
      <w:r>
        <w:t xml:space="preserve"> - Daireye girişler saat </w:t>
      </w:r>
      <w:proofErr w:type="gramStart"/>
      <w:r>
        <w:t>13:00</w:t>
      </w:r>
      <w:proofErr w:type="gramEnd"/>
      <w:r>
        <w:t xml:space="preserve"> – çıkışlar ise 11:00 itibariyledir.</w:t>
      </w:r>
    </w:p>
    <w:p w:rsidR="00BC4047" w:rsidRDefault="00BC4047" w:rsidP="00BC4047">
      <w:pPr>
        <w:pStyle w:val="NormalWeb"/>
      </w:pPr>
      <w:r>
        <w:br/>
      </w:r>
      <w:r>
        <w:rPr>
          <w:rStyle w:val="Gl"/>
        </w:rPr>
        <w:t>Madde 18</w:t>
      </w:r>
      <w:r>
        <w:t> - Tek nüsha olarak imzalanan bu kira sözleşmesi 18 genel madde ve 3 (üç ) sayfa olup, ekli eşya listesi, teminat senedi ile bir bütündür.</w:t>
      </w:r>
    </w:p>
    <w:p w:rsidR="00BC4047" w:rsidRDefault="00BC4047" w:rsidP="00BC4047">
      <w:pPr>
        <w:pStyle w:val="NormalWeb"/>
      </w:pPr>
      <w:r>
        <w:br/>
        <w:t>KİRALAYAN / KİRACI:                    BIANCA RESIDENCE</w:t>
      </w:r>
    </w:p>
    <w:p w:rsidR="00BC4047" w:rsidRDefault="00BC4047" w:rsidP="00BC4047">
      <w:pPr>
        <w:pStyle w:val="NormalWeb"/>
      </w:pPr>
      <w:r>
        <w:t>ADI/SOYADI:</w:t>
      </w:r>
      <w:r>
        <w:br/>
        <w:t>ADRES:</w:t>
      </w:r>
      <w:r>
        <w:br/>
        <w:t>TELEFON:</w:t>
      </w:r>
      <w:r>
        <w:br/>
      </w:r>
      <w:r>
        <w:lastRenderedPageBreak/>
        <w:t>GİRİŞ TARİHİ:</w:t>
      </w:r>
      <w:r>
        <w:br/>
        <w:t>ÇIKIŞ TARİHİ:</w:t>
      </w:r>
      <w:r>
        <w:br/>
        <w:t>İMZA:</w:t>
      </w:r>
    </w:p>
    <w:p w:rsidR="00BC4047" w:rsidRDefault="00BC4047" w:rsidP="00BC4047">
      <w:pPr>
        <w:pStyle w:val="NormalWeb"/>
      </w:pPr>
      <w:r>
        <w:t> </w:t>
      </w:r>
    </w:p>
    <w:p w:rsidR="00BC4047" w:rsidRDefault="00BC4047" w:rsidP="005C3870">
      <w:pPr>
        <w:pStyle w:val="NormalWeb"/>
      </w:pPr>
      <w:r>
        <w:t>*** Yukarıdaki iletişim bilgilerinin altına “ Şartları Kabul Ediyorum ” olarak el yazısı ile yazılacaktır</w:t>
      </w:r>
      <w:proofErr w:type="gramStart"/>
      <w:r>
        <w:t>!...</w:t>
      </w:r>
      <w:bookmarkStart w:id="0" w:name="_GoBack"/>
      <w:bookmarkEnd w:id="0"/>
      <w:proofErr w:type="gramEnd"/>
    </w:p>
    <w:p w:rsidR="00BC4047" w:rsidRDefault="00BC4047" w:rsidP="00BC4047">
      <w:pPr>
        <w:pStyle w:val="NormalWeb"/>
      </w:pPr>
      <w:r>
        <w:t>KİRALANAN EV/MESKEN’ NİN ADRESİ:</w:t>
      </w:r>
    </w:p>
    <w:p w:rsidR="00CC01B2" w:rsidRPr="00BC4047" w:rsidRDefault="00CC01B2" w:rsidP="00BC4047"/>
    <w:sectPr w:rsidR="00CC01B2" w:rsidRPr="00BC4047" w:rsidSect="00BC4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F4"/>
    <w:rsid w:val="0001777C"/>
    <w:rsid w:val="005C3870"/>
    <w:rsid w:val="00950EF4"/>
    <w:rsid w:val="00BC4047"/>
    <w:rsid w:val="00CC0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0E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0E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0E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0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6092">
      <w:bodyDiv w:val="1"/>
      <w:marLeft w:val="0"/>
      <w:marRight w:val="0"/>
      <w:marTop w:val="0"/>
      <w:marBottom w:val="0"/>
      <w:divBdr>
        <w:top w:val="none" w:sz="0" w:space="0" w:color="auto"/>
        <w:left w:val="none" w:sz="0" w:space="0" w:color="auto"/>
        <w:bottom w:val="none" w:sz="0" w:space="0" w:color="auto"/>
        <w:right w:val="none" w:sz="0" w:space="0" w:color="auto"/>
      </w:divBdr>
    </w:div>
    <w:div w:id="8386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1122</Words>
  <Characters>6399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2017-08-27T23:51:00Z</cp:lastPrinted>
  <dcterms:created xsi:type="dcterms:W3CDTF">2017-08-27T23:03:00Z</dcterms:created>
  <dcterms:modified xsi:type="dcterms:W3CDTF">2017-08-27T23:52:00Z</dcterms:modified>
</cp:coreProperties>
</file>